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6BA332" w14:textId="77777777" w:rsidR="00B848F7" w:rsidRDefault="00B848F7" w:rsidP="00601A82">
      <w:pPr>
        <w:rPr>
          <w:rFonts w:ascii="Times New Roman" w:hAnsi="Times New Roman" w:cs="Times New Roman"/>
          <w:sz w:val="28"/>
          <w:szCs w:val="28"/>
        </w:rPr>
      </w:pPr>
    </w:p>
    <w:p w14:paraId="58A26BDB" w14:textId="72B9A264" w:rsidR="00B848F7" w:rsidRDefault="00B848F7" w:rsidP="00601A82">
      <w:pPr>
        <w:rPr>
          <w:rFonts w:ascii="Times New Roman" w:hAnsi="Times New Roman" w:cs="Times New Roman"/>
          <w:sz w:val="28"/>
          <w:szCs w:val="28"/>
        </w:rPr>
      </w:pPr>
    </w:p>
    <w:p w14:paraId="5697CF09" w14:textId="6B45F8A2" w:rsidR="00B848F7" w:rsidRPr="00B848F7" w:rsidRDefault="00B848F7" w:rsidP="00B848F7">
      <w:pPr>
        <w:jc w:val="center"/>
        <w:rPr>
          <w:rFonts w:ascii="Times New Roman" w:hAnsi="Times New Roman" w:cs="Times New Roman"/>
          <w:b/>
          <w:sz w:val="28"/>
          <w:szCs w:val="28"/>
        </w:rPr>
      </w:pPr>
      <w:r w:rsidRPr="00B848F7">
        <w:rPr>
          <w:rFonts w:ascii="Times New Roman" w:hAnsi="Times New Roman" w:cs="Times New Roman"/>
          <w:b/>
          <w:sz w:val="28"/>
          <w:szCs w:val="28"/>
        </w:rPr>
        <w:t>New Lodge Nursery School</w:t>
      </w:r>
    </w:p>
    <w:p w14:paraId="766042E1" w14:textId="10BCFEAC" w:rsidR="00B848F7" w:rsidRDefault="00B848F7" w:rsidP="00B848F7">
      <w:pPr>
        <w:jc w:val="center"/>
        <w:rPr>
          <w:rFonts w:ascii="Times New Roman" w:hAnsi="Times New Roman" w:cs="Times New Roman"/>
          <w:b/>
          <w:sz w:val="28"/>
          <w:szCs w:val="28"/>
        </w:rPr>
      </w:pPr>
      <w:r w:rsidRPr="00B848F7">
        <w:rPr>
          <w:rFonts w:ascii="Times New Roman" w:hAnsi="Times New Roman" w:cs="Times New Roman"/>
          <w:b/>
          <w:sz w:val="28"/>
          <w:szCs w:val="28"/>
        </w:rPr>
        <w:t>Settling into School Policy</w:t>
      </w:r>
    </w:p>
    <w:p w14:paraId="3D82D28B" w14:textId="77777777" w:rsidR="00B848F7" w:rsidRPr="00B848F7" w:rsidRDefault="00B848F7" w:rsidP="00B848F7">
      <w:pPr>
        <w:jc w:val="center"/>
        <w:rPr>
          <w:rFonts w:ascii="Times New Roman" w:hAnsi="Times New Roman" w:cs="Times New Roman"/>
          <w:b/>
          <w:sz w:val="28"/>
          <w:szCs w:val="28"/>
        </w:rPr>
      </w:pPr>
    </w:p>
    <w:p w14:paraId="7BC61809" w14:textId="58087CA3" w:rsidR="00601A82" w:rsidRPr="00B848F7" w:rsidRDefault="00601A82" w:rsidP="00601A82">
      <w:pPr>
        <w:rPr>
          <w:rFonts w:ascii="Times New Roman" w:hAnsi="Times New Roman" w:cs="Times New Roman"/>
          <w:sz w:val="24"/>
          <w:szCs w:val="24"/>
        </w:rPr>
      </w:pPr>
      <w:r w:rsidRPr="00B848F7">
        <w:rPr>
          <w:rFonts w:ascii="Times New Roman" w:hAnsi="Times New Roman" w:cs="Times New Roman"/>
          <w:sz w:val="24"/>
          <w:szCs w:val="24"/>
        </w:rPr>
        <w:t>It is the policy of New Lodge Nursery School to provide each child will adequate time to settle in to the Nursery routine and to appropriately support the transition process.</w:t>
      </w:r>
    </w:p>
    <w:p w14:paraId="79951657" w14:textId="77777777" w:rsidR="00601A82" w:rsidRPr="00B848F7" w:rsidRDefault="00601A82" w:rsidP="00601A82">
      <w:pPr>
        <w:rPr>
          <w:rFonts w:ascii="Times New Roman" w:hAnsi="Times New Roman" w:cs="Times New Roman"/>
          <w:sz w:val="24"/>
          <w:szCs w:val="24"/>
        </w:rPr>
      </w:pPr>
      <w:r w:rsidRPr="00B848F7">
        <w:rPr>
          <w:rFonts w:ascii="Times New Roman" w:hAnsi="Times New Roman" w:cs="Times New Roman"/>
          <w:sz w:val="24"/>
          <w:szCs w:val="24"/>
        </w:rPr>
        <w:t>It is crucial for the staff to allocate sufficient time and offer support during the initial September sessions to establish individual relationships and foster trust and confidence.</w:t>
      </w:r>
    </w:p>
    <w:p w14:paraId="6786F838" w14:textId="77777777" w:rsidR="00601A82" w:rsidRPr="00B848F7" w:rsidRDefault="00601A82" w:rsidP="00601A82">
      <w:pPr>
        <w:rPr>
          <w:rFonts w:ascii="Times New Roman" w:hAnsi="Times New Roman" w:cs="Times New Roman"/>
          <w:sz w:val="24"/>
          <w:szCs w:val="24"/>
        </w:rPr>
      </w:pPr>
    </w:p>
    <w:p w14:paraId="3FED7CD9" w14:textId="77777777" w:rsidR="00601A82" w:rsidRPr="00B848F7" w:rsidRDefault="00601A82" w:rsidP="00601A82">
      <w:pPr>
        <w:rPr>
          <w:rFonts w:ascii="Times New Roman" w:hAnsi="Times New Roman" w:cs="Times New Roman"/>
          <w:b/>
          <w:sz w:val="24"/>
          <w:szCs w:val="24"/>
        </w:rPr>
      </w:pPr>
      <w:r w:rsidRPr="00B848F7">
        <w:rPr>
          <w:rFonts w:ascii="Times New Roman" w:hAnsi="Times New Roman" w:cs="Times New Roman"/>
          <w:b/>
          <w:sz w:val="24"/>
          <w:szCs w:val="24"/>
        </w:rPr>
        <w:t>Induction:</w:t>
      </w:r>
    </w:p>
    <w:p w14:paraId="3DCC5A5C" w14:textId="2942F7BD" w:rsidR="00601A82" w:rsidRPr="00B848F7" w:rsidRDefault="00601A82" w:rsidP="00601A82">
      <w:pPr>
        <w:rPr>
          <w:rFonts w:ascii="Times New Roman" w:hAnsi="Times New Roman" w:cs="Times New Roman"/>
          <w:sz w:val="24"/>
          <w:szCs w:val="24"/>
        </w:rPr>
      </w:pPr>
      <w:r w:rsidRPr="00B848F7">
        <w:rPr>
          <w:rFonts w:ascii="Times New Roman" w:hAnsi="Times New Roman" w:cs="Times New Roman"/>
          <w:sz w:val="24"/>
          <w:szCs w:val="24"/>
        </w:rPr>
        <w:t>Upon accepting a Nursery place, parents will receive information about an Induction meeting scheduled for June. During this meeting, they will receive an overview of the school's curriculum and an informational booklet. Parents and caregivers will also be informed about the procedures for settling in come September.</w:t>
      </w:r>
    </w:p>
    <w:p w14:paraId="63B34B25" w14:textId="77777777" w:rsidR="00601A82" w:rsidRPr="00B848F7" w:rsidRDefault="00601A82" w:rsidP="00601A82">
      <w:pPr>
        <w:rPr>
          <w:rFonts w:ascii="Times New Roman" w:hAnsi="Times New Roman" w:cs="Times New Roman"/>
          <w:sz w:val="24"/>
          <w:szCs w:val="24"/>
        </w:rPr>
      </w:pPr>
      <w:r w:rsidRPr="00B848F7">
        <w:rPr>
          <w:rFonts w:ascii="Times New Roman" w:hAnsi="Times New Roman" w:cs="Times New Roman"/>
          <w:sz w:val="24"/>
          <w:szCs w:val="24"/>
        </w:rPr>
        <w:t xml:space="preserve">In August, nursery staff will visit the child’s home. This gives parents and caregivers the opportunity to speak to the class teacher in confidence. This also allows the child to become familiar with the nursery staff. </w:t>
      </w:r>
    </w:p>
    <w:p w14:paraId="356DFFD1" w14:textId="77777777" w:rsidR="00B848F7" w:rsidRDefault="00B848F7" w:rsidP="00601A82">
      <w:pPr>
        <w:rPr>
          <w:rFonts w:ascii="Times New Roman" w:hAnsi="Times New Roman" w:cs="Times New Roman"/>
          <w:b/>
          <w:sz w:val="24"/>
          <w:szCs w:val="24"/>
        </w:rPr>
      </w:pPr>
    </w:p>
    <w:p w14:paraId="7056AE78" w14:textId="763DA19D" w:rsidR="00601A82" w:rsidRPr="00B848F7" w:rsidRDefault="00601A82" w:rsidP="00601A82">
      <w:pPr>
        <w:rPr>
          <w:rFonts w:ascii="Times New Roman" w:hAnsi="Times New Roman" w:cs="Times New Roman"/>
          <w:b/>
          <w:sz w:val="24"/>
          <w:szCs w:val="24"/>
        </w:rPr>
      </w:pPr>
      <w:r w:rsidRPr="00B848F7">
        <w:rPr>
          <w:rFonts w:ascii="Times New Roman" w:hAnsi="Times New Roman" w:cs="Times New Roman"/>
          <w:b/>
          <w:sz w:val="24"/>
          <w:szCs w:val="24"/>
        </w:rPr>
        <w:t>Settling In (September/October):</w:t>
      </w:r>
    </w:p>
    <w:p w14:paraId="6FDF8346" w14:textId="7339F54E" w:rsidR="00B848F7" w:rsidRDefault="00601A82" w:rsidP="00601A82">
      <w:pPr>
        <w:rPr>
          <w:rFonts w:ascii="Times New Roman" w:hAnsi="Times New Roman" w:cs="Times New Roman"/>
          <w:sz w:val="24"/>
          <w:szCs w:val="24"/>
        </w:rPr>
      </w:pPr>
      <w:r w:rsidRPr="00B848F7">
        <w:rPr>
          <w:rFonts w:ascii="Times New Roman" w:hAnsi="Times New Roman" w:cs="Times New Roman"/>
          <w:sz w:val="24"/>
          <w:szCs w:val="24"/>
        </w:rPr>
        <w:t>Children will be gradually introduced to Nursery in small groups. Each child’s time will be extended on an individual basis.</w:t>
      </w:r>
    </w:p>
    <w:p w14:paraId="073F534A" w14:textId="13593A34" w:rsidR="00B848F7" w:rsidRDefault="00601A82" w:rsidP="00601A82">
      <w:pPr>
        <w:rPr>
          <w:rFonts w:ascii="Times New Roman" w:hAnsi="Times New Roman" w:cs="Times New Roman"/>
          <w:sz w:val="24"/>
          <w:szCs w:val="24"/>
        </w:rPr>
      </w:pPr>
      <w:r w:rsidRPr="00B848F7">
        <w:rPr>
          <w:rFonts w:ascii="Times New Roman" w:hAnsi="Times New Roman" w:cs="Times New Roman"/>
          <w:sz w:val="24"/>
          <w:szCs w:val="24"/>
        </w:rPr>
        <w:t>In cases where students have additional or special needs, the staff will collaborate with parents and caregivers to tailor the transition process and meet the unique needs of each student throughout the phased induction period (as advised by EA). This phased transition period may be extended for some children (refer to the Positive Management of Behaviour Policy). If it is determined necessary for any child to have an extended settling-in period, the Principal will make this decision and communicate it to parents and caregivers.</w:t>
      </w:r>
    </w:p>
    <w:p w14:paraId="0228A373" w14:textId="6326F00A" w:rsidR="009B5B29" w:rsidRDefault="00601A82" w:rsidP="00601A82">
      <w:pPr>
        <w:rPr>
          <w:rFonts w:ascii="Times New Roman" w:hAnsi="Times New Roman" w:cs="Times New Roman"/>
          <w:sz w:val="24"/>
          <w:szCs w:val="24"/>
        </w:rPr>
      </w:pPr>
      <w:r w:rsidRPr="00B848F7">
        <w:rPr>
          <w:rFonts w:ascii="Times New Roman" w:hAnsi="Times New Roman" w:cs="Times New Roman"/>
          <w:sz w:val="24"/>
          <w:szCs w:val="24"/>
        </w:rPr>
        <w:t>Children will only be invited to participate in school meals and take up their full-day placement once the settling-in process has been successfully completed. Class Teachers must be confident that the child is prepared to engage in full-time hours before school meals are introduced. If a child encounters difficulties in adjusting to school meals, a reduced day schedule will be considered until the child can manage the school meal routine successfully.</w:t>
      </w:r>
    </w:p>
    <w:p w14:paraId="67D39023" w14:textId="40F85503" w:rsidR="00BC027A" w:rsidRDefault="00BC027A" w:rsidP="00601A82">
      <w:pPr>
        <w:rPr>
          <w:rFonts w:ascii="Times New Roman" w:hAnsi="Times New Roman" w:cs="Times New Roman"/>
          <w:sz w:val="24"/>
          <w:szCs w:val="24"/>
        </w:rPr>
      </w:pPr>
    </w:p>
    <w:p w14:paraId="73E02C6B" w14:textId="77777777" w:rsidR="003A20C8" w:rsidRDefault="003A20C8" w:rsidP="00601A82">
      <w:pPr>
        <w:rPr>
          <w:rFonts w:ascii="Times New Roman" w:hAnsi="Times New Roman" w:cs="Times New Roman"/>
          <w:sz w:val="24"/>
          <w:szCs w:val="24"/>
        </w:rPr>
      </w:pPr>
    </w:p>
    <w:p w14:paraId="29679420" w14:textId="77777777" w:rsidR="003A20C8" w:rsidRDefault="003A20C8" w:rsidP="00601A82">
      <w:pPr>
        <w:rPr>
          <w:rFonts w:ascii="Times New Roman" w:hAnsi="Times New Roman" w:cs="Times New Roman"/>
          <w:sz w:val="24"/>
          <w:szCs w:val="24"/>
        </w:rPr>
      </w:pPr>
    </w:p>
    <w:p w14:paraId="1B7EAC41" w14:textId="77777777" w:rsidR="003A20C8" w:rsidRDefault="003A20C8" w:rsidP="00601A82">
      <w:pPr>
        <w:rPr>
          <w:rFonts w:ascii="Times New Roman" w:hAnsi="Times New Roman" w:cs="Times New Roman"/>
          <w:sz w:val="24"/>
          <w:szCs w:val="24"/>
        </w:rPr>
      </w:pPr>
    </w:p>
    <w:p w14:paraId="0E0F034D" w14:textId="77777777" w:rsidR="003A20C8" w:rsidRDefault="003A20C8" w:rsidP="00601A82">
      <w:pPr>
        <w:rPr>
          <w:rFonts w:ascii="Times New Roman" w:hAnsi="Times New Roman" w:cs="Times New Roman"/>
          <w:sz w:val="24"/>
          <w:szCs w:val="24"/>
        </w:rPr>
      </w:pPr>
    </w:p>
    <w:p w14:paraId="5500E6B5" w14:textId="77777777" w:rsidR="003A20C8" w:rsidRDefault="003A20C8" w:rsidP="00601A82">
      <w:pPr>
        <w:rPr>
          <w:rFonts w:ascii="Times New Roman" w:hAnsi="Times New Roman" w:cs="Times New Roman"/>
          <w:sz w:val="24"/>
          <w:szCs w:val="24"/>
        </w:rPr>
      </w:pPr>
    </w:p>
    <w:p w14:paraId="11E21954" w14:textId="15ED8B2C" w:rsidR="00BC027A" w:rsidRDefault="00BC027A" w:rsidP="00601A82">
      <w:pPr>
        <w:rPr>
          <w:rFonts w:ascii="Times New Roman" w:hAnsi="Times New Roman" w:cs="Times New Roman"/>
          <w:sz w:val="24"/>
          <w:szCs w:val="24"/>
        </w:rPr>
      </w:pPr>
      <w:r>
        <w:rPr>
          <w:rFonts w:ascii="Times New Roman" w:hAnsi="Times New Roman" w:cs="Times New Roman"/>
          <w:sz w:val="24"/>
          <w:szCs w:val="24"/>
        </w:rPr>
        <w:t xml:space="preserve">Monitoring and evaluating: </w:t>
      </w:r>
      <w:r w:rsidRPr="00BC027A">
        <w:rPr>
          <w:rFonts w:ascii="Times New Roman" w:hAnsi="Times New Roman" w:cs="Times New Roman"/>
          <w:sz w:val="24"/>
          <w:szCs w:val="24"/>
        </w:rPr>
        <w:t>This policy will be reviewed and monitored in line with the school’s policy review schedule</w:t>
      </w:r>
    </w:p>
    <w:p w14:paraId="1E595CE7" w14:textId="549293F9" w:rsidR="003A20C8" w:rsidRDefault="003A20C8" w:rsidP="003A20C8">
      <w:pPr>
        <w:rPr>
          <w:rFonts w:ascii="Times New Roman" w:hAnsi="Times New Roman" w:cs="Times New Roman"/>
          <w:sz w:val="24"/>
          <w:szCs w:val="24"/>
        </w:rPr>
      </w:pPr>
    </w:p>
    <w:p w14:paraId="644B862F" w14:textId="39DE4066" w:rsidR="003A20C8" w:rsidRPr="003A20C8" w:rsidRDefault="003A20C8" w:rsidP="003A20C8">
      <w:pPr>
        <w:rPr>
          <w:rFonts w:ascii="Times New Roman" w:hAnsi="Times New Roman" w:cs="Times New Roman"/>
          <w:sz w:val="24"/>
          <w:szCs w:val="24"/>
        </w:rPr>
      </w:pPr>
      <w:r w:rsidRPr="003A20C8">
        <w:rPr>
          <w:rFonts w:ascii="Times New Roman" w:hAnsi="Times New Roman" w:cs="Times New Roman"/>
          <w:sz w:val="24"/>
          <w:szCs w:val="24"/>
        </w:rPr>
        <w:t>Review Date</w:t>
      </w:r>
    </w:p>
    <w:p w14:paraId="62A3D3D9" w14:textId="44D26A8D" w:rsidR="003A20C8" w:rsidRPr="003A20C8" w:rsidRDefault="003A20C8" w:rsidP="003A20C8">
      <w:pPr>
        <w:rPr>
          <w:rFonts w:ascii="Times New Roman" w:hAnsi="Times New Roman" w:cs="Times New Roman"/>
          <w:sz w:val="24"/>
          <w:szCs w:val="24"/>
        </w:rPr>
      </w:pPr>
      <w:r w:rsidRPr="003A20C8">
        <w:rPr>
          <w:rFonts w:ascii="Times New Roman" w:hAnsi="Times New Roman" w:cs="Times New Roman"/>
          <w:sz w:val="24"/>
          <w:szCs w:val="24"/>
        </w:rPr>
        <w:t>This Policy is to be reviewed every two years</w:t>
      </w:r>
      <w:r>
        <w:rPr>
          <w:rFonts w:ascii="Times New Roman" w:hAnsi="Times New Roman" w:cs="Times New Roman"/>
          <w:sz w:val="24"/>
          <w:szCs w:val="24"/>
        </w:rPr>
        <w:t xml:space="preserve"> following initial ratification </w:t>
      </w:r>
      <w:r w:rsidRPr="003A20C8">
        <w:rPr>
          <w:rFonts w:ascii="Times New Roman" w:hAnsi="Times New Roman" w:cs="Times New Roman"/>
          <w:sz w:val="24"/>
          <w:szCs w:val="24"/>
        </w:rPr>
        <w:t>by Board of Governors: November 2023</w:t>
      </w:r>
    </w:p>
    <w:p w14:paraId="4203139C" w14:textId="77777777" w:rsidR="003A20C8" w:rsidRPr="003A20C8" w:rsidRDefault="003A20C8" w:rsidP="003A20C8">
      <w:pPr>
        <w:rPr>
          <w:rFonts w:ascii="Times New Roman" w:hAnsi="Times New Roman" w:cs="Times New Roman"/>
          <w:sz w:val="24"/>
          <w:szCs w:val="24"/>
        </w:rPr>
      </w:pPr>
      <w:bookmarkStart w:id="0" w:name="_GoBack"/>
      <w:bookmarkEnd w:id="0"/>
    </w:p>
    <w:p w14:paraId="0B14111B" w14:textId="77777777" w:rsidR="003A20C8" w:rsidRPr="003A20C8" w:rsidRDefault="003A20C8" w:rsidP="003A20C8">
      <w:pPr>
        <w:rPr>
          <w:rFonts w:ascii="Times New Roman" w:hAnsi="Times New Roman" w:cs="Times New Roman"/>
          <w:sz w:val="24"/>
          <w:szCs w:val="24"/>
        </w:rPr>
      </w:pPr>
      <w:r w:rsidRPr="003A20C8">
        <w:rPr>
          <w:rFonts w:ascii="Times New Roman" w:hAnsi="Times New Roman" w:cs="Times New Roman"/>
          <w:sz w:val="24"/>
          <w:szCs w:val="24"/>
        </w:rPr>
        <w:t>Review Comments</w:t>
      </w:r>
    </w:p>
    <w:tbl>
      <w:tblPr>
        <w:tblStyle w:val="TableGrid"/>
        <w:tblW w:w="0" w:type="auto"/>
        <w:tblLook w:val="04A0" w:firstRow="1" w:lastRow="0" w:firstColumn="1" w:lastColumn="0" w:noHBand="0" w:noVBand="1"/>
      </w:tblPr>
      <w:tblGrid>
        <w:gridCol w:w="3005"/>
        <w:gridCol w:w="5779"/>
      </w:tblGrid>
      <w:tr w:rsidR="003A20C8" w:rsidRPr="003A20C8" w14:paraId="538721D6" w14:textId="77777777" w:rsidTr="00614387">
        <w:tc>
          <w:tcPr>
            <w:tcW w:w="3005" w:type="dxa"/>
          </w:tcPr>
          <w:p w14:paraId="1BE0EC96" w14:textId="77777777" w:rsidR="003A20C8" w:rsidRPr="003A20C8" w:rsidRDefault="003A20C8" w:rsidP="00614387">
            <w:pPr>
              <w:rPr>
                <w:rFonts w:ascii="Times New Roman" w:hAnsi="Times New Roman" w:cs="Times New Roman"/>
                <w:sz w:val="24"/>
                <w:szCs w:val="24"/>
              </w:rPr>
            </w:pPr>
            <w:r w:rsidRPr="003A20C8">
              <w:rPr>
                <w:rFonts w:ascii="Times New Roman" w:hAnsi="Times New Roman" w:cs="Times New Roman"/>
                <w:sz w:val="24"/>
                <w:szCs w:val="24"/>
              </w:rPr>
              <w:t>Review Date</w:t>
            </w:r>
          </w:p>
        </w:tc>
        <w:tc>
          <w:tcPr>
            <w:tcW w:w="5779" w:type="dxa"/>
          </w:tcPr>
          <w:p w14:paraId="1EE0FDAD" w14:textId="77777777" w:rsidR="003A20C8" w:rsidRPr="003A20C8" w:rsidRDefault="003A20C8" w:rsidP="00614387">
            <w:pPr>
              <w:rPr>
                <w:rFonts w:ascii="Times New Roman" w:hAnsi="Times New Roman" w:cs="Times New Roman"/>
                <w:sz w:val="24"/>
                <w:szCs w:val="24"/>
              </w:rPr>
            </w:pPr>
            <w:r w:rsidRPr="003A20C8">
              <w:rPr>
                <w:rFonts w:ascii="Times New Roman" w:hAnsi="Times New Roman" w:cs="Times New Roman"/>
                <w:sz w:val="24"/>
                <w:szCs w:val="24"/>
              </w:rPr>
              <w:t>Comments</w:t>
            </w:r>
          </w:p>
          <w:p w14:paraId="38709EC1" w14:textId="77777777" w:rsidR="003A20C8" w:rsidRPr="003A20C8" w:rsidRDefault="003A20C8" w:rsidP="00614387">
            <w:pPr>
              <w:rPr>
                <w:rFonts w:ascii="Times New Roman" w:hAnsi="Times New Roman" w:cs="Times New Roman"/>
                <w:sz w:val="24"/>
                <w:szCs w:val="24"/>
              </w:rPr>
            </w:pPr>
          </w:p>
        </w:tc>
      </w:tr>
      <w:tr w:rsidR="003A20C8" w:rsidRPr="003A20C8" w14:paraId="7F056BFE" w14:textId="77777777" w:rsidTr="00614387">
        <w:tc>
          <w:tcPr>
            <w:tcW w:w="3005" w:type="dxa"/>
          </w:tcPr>
          <w:p w14:paraId="0229F2C7" w14:textId="77777777" w:rsidR="003A20C8" w:rsidRPr="003A20C8" w:rsidRDefault="003A20C8" w:rsidP="00614387">
            <w:pPr>
              <w:rPr>
                <w:rFonts w:ascii="Times New Roman" w:hAnsi="Times New Roman" w:cs="Times New Roman"/>
                <w:sz w:val="24"/>
                <w:szCs w:val="24"/>
              </w:rPr>
            </w:pPr>
            <w:r w:rsidRPr="003A20C8">
              <w:rPr>
                <w:rFonts w:ascii="Times New Roman" w:hAnsi="Times New Roman" w:cs="Times New Roman"/>
                <w:sz w:val="24"/>
                <w:szCs w:val="24"/>
              </w:rPr>
              <w:t>September 2023</w:t>
            </w:r>
          </w:p>
        </w:tc>
        <w:tc>
          <w:tcPr>
            <w:tcW w:w="5779" w:type="dxa"/>
          </w:tcPr>
          <w:p w14:paraId="1E535C37" w14:textId="77777777" w:rsidR="003A20C8" w:rsidRPr="003A20C8" w:rsidRDefault="003A20C8" w:rsidP="00614387">
            <w:pPr>
              <w:rPr>
                <w:rFonts w:ascii="Times New Roman" w:hAnsi="Times New Roman" w:cs="Times New Roman"/>
                <w:sz w:val="24"/>
                <w:szCs w:val="24"/>
              </w:rPr>
            </w:pPr>
            <w:r w:rsidRPr="003A20C8">
              <w:rPr>
                <w:rFonts w:ascii="Times New Roman" w:hAnsi="Times New Roman" w:cs="Times New Roman"/>
                <w:sz w:val="24"/>
                <w:szCs w:val="24"/>
              </w:rPr>
              <w:t>Draft Policy developed                      Version 1.0</w:t>
            </w:r>
          </w:p>
        </w:tc>
      </w:tr>
      <w:tr w:rsidR="003A20C8" w:rsidRPr="003A20C8" w14:paraId="44031A87" w14:textId="77777777" w:rsidTr="00614387">
        <w:tc>
          <w:tcPr>
            <w:tcW w:w="3005" w:type="dxa"/>
          </w:tcPr>
          <w:p w14:paraId="0E0CE118" w14:textId="77777777" w:rsidR="003A20C8" w:rsidRPr="003A20C8" w:rsidRDefault="003A20C8" w:rsidP="00614387">
            <w:pPr>
              <w:rPr>
                <w:rFonts w:ascii="Times New Roman" w:hAnsi="Times New Roman" w:cs="Times New Roman"/>
                <w:sz w:val="24"/>
                <w:szCs w:val="24"/>
              </w:rPr>
            </w:pPr>
            <w:r w:rsidRPr="003A20C8">
              <w:rPr>
                <w:rFonts w:ascii="Times New Roman" w:hAnsi="Times New Roman" w:cs="Times New Roman"/>
                <w:sz w:val="24"/>
                <w:szCs w:val="24"/>
              </w:rPr>
              <w:t>November 2023</w:t>
            </w:r>
          </w:p>
        </w:tc>
        <w:tc>
          <w:tcPr>
            <w:tcW w:w="5779" w:type="dxa"/>
          </w:tcPr>
          <w:p w14:paraId="1F2405E6" w14:textId="77777777" w:rsidR="003A20C8" w:rsidRPr="003A20C8" w:rsidRDefault="003A20C8" w:rsidP="00614387">
            <w:pPr>
              <w:rPr>
                <w:rFonts w:ascii="Times New Roman" w:hAnsi="Times New Roman" w:cs="Times New Roman"/>
                <w:sz w:val="24"/>
                <w:szCs w:val="24"/>
              </w:rPr>
            </w:pPr>
            <w:r w:rsidRPr="003A20C8">
              <w:rPr>
                <w:rFonts w:ascii="Times New Roman" w:hAnsi="Times New Roman" w:cs="Times New Roman"/>
                <w:sz w:val="24"/>
                <w:szCs w:val="24"/>
              </w:rPr>
              <w:t>Policy Ratified                                   Version 1.0</w:t>
            </w:r>
          </w:p>
        </w:tc>
      </w:tr>
      <w:tr w:rsidR="003A20C8" w:rsidRPr="003A20C8" w14:paraId="580DEA48" w14:textId="77777777" w:rsidTr="00614387">
        <w:tc>
          <w:tcPr>
            <w:tcW w:w="3005" w:type="dxa"/>
          </w:tcPr>
          <w:p w14:paraId="461D7BF1" w14:textId="77777777" w:rsidR="003A20C8" w:rsidRPr="003A20C8" w:rsidRDefault="003A20C8" w:rsidP="00614387">
            <w:pPr>
              <w:rPr>
                <w:rFonts w:ascii="Times New Roman" w:hAnsi="Times New Roman" w:cs="Times New Roman"/>
                <w:sz w:val="24"/>
                <w:szCs w:val="24"/>
              </w:rPr>
            </w:pPr>
            <w:r w:rsidRPr="003A20C8">
              <w:rPr>
                <w:rFonts w:ascii="Times New Roman" w:hAnsi="Times New Roman" w:cs="Times New Roman"/>
                <w:sz w:val="24"/>
                <w:szCs w:val="24"/>
              </w:rPr>
              <w:t>November 2025</w:t>
            </w:r>
          </w:p>
        </w:tc>
        <w:tc>
          <w:tcPr>
            <w:tcW w:w="5779" w:type="dxa"/>
          </w:tcPr>
          <w:p w14:paraId="7428B0A7" w14:textId="77777777" w:rsidR="003A20C8" w:rsidRPr="003A20C8" w:rsidRDefault="003A20C8" w:rsidP="00614387">
            <w:pPr>
              <w:rPr>
                <w:rFonts w:ascii="Times New Roman" w:hAnsi="Times New Roman" w:cs="Times New Roman"/>
                <w:sz w:val="24"/>
                <w:szCs w:val="24"/>
              </w:rPr>
            </w:pPr>
          </w:p>
        </w:tc>
      </w:tr>
    </w:tbl>
    <w:p w14:paraId="28E1B07D" w14:textId="77777777" w:rsidR="003A20C8" w:rsidRPr="003A20C8" w:rsidRDefault="003A20C8" w:rsidP="003A20C8">
      <w:pPr>
        <w:rPr>
          <w:rFonts w:ascii="Times New Roman" w:hAnsi="Times New Roman" w:cs="Times New Roman"/>
          <w:sz w:val="24"/>
          <w:szCs w:val="24"/>
        </w:rPr>
      </w:pPr>
    </w:p>
    <w:p w14:paraId="65772351" w14:textId="77777777" w:rsidR="003A20C8" w:rsidRPr="00B848F7" w:rsidRDefault="003A20C8" w:rsidP="00601A82">
      <w:pPr>
        <w:rPr>
          <w:rFonts w:ascii="Times New Roman" w:hAnsi="Times New Roman" w:cs="Times New Roman"/>
          <w:sz w:val="24"/>
          <w:szCs w:val="24"/>
        </w:rPr>
      </w:pPr>
    </w:p>
    <w:sectPr w:rsidR="003A20C8" w:rsidRPr="00B848F7" w:rsidSect="00B848F7">
      <w:headerReference w:type="default" r:id="rId9"/>
      <w:pgSz w:w="11906" w:h="16838"/>
      <w:pgMar w:top="1440" w:right="1440" w:bottom="1440" w:left="1440" w:header="708" w:footer="708" w:gutter="0"/>
      <w:pgBorders w:offsetFrom="page">
        <w:top w:val="single" w:sz="4" w:space="24" w:color="92D050"/>
        <w:left w:val="single" w:sz="4" w:space="24" w:color="92D050"/>
        <w:bottom w:val="single" w:sz="4" w:space="24" w:color="92D050"/>
        <w:right w:val="single" w:sz="4" w:space="24" w:color="92D05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EE8083" w14:textId="77777777" w:rsidR="00B848F7" w:rsidRDefault="00B848F7" w:rsidP="00B848F7">
      <w:pPr>
        <w:spacing w:after="0" w:line="240" w:lineRule="auto"/>
      </w:pPr>
      <w:r>
        <w:separator/>
      </w:r>
    </w:p>
  </w:endnote>
  <w:endnote w:type="continuationSeparator" w:id="0">
    <w:p w14:paraId="710A07C5" w14:textId="77777777" w:rsidR="00B848F7" w:rsidRDefault="00B848F7" w:rsidP="00B848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A28545" w14:textId="77777777" w:rsidR="00B848F7" w:rsidRDefault="00B848F7" w:rsidP="00B848F7">
      <w:pPr>
        <w:spacing w:after="0" w:line="240" w:lineRule="auto"/>
      </w:pPr>
      <w:r>
        <w:separator/>
      </w:r>
    </w:p>
  </w:footnote>
  <w:footnote w:type="continuationSeparator" w:id="0">
    <w:p w14:paraId="32F31FD8" w14:textId="77777777" w:rsidR="00B848F7" w:rsidRDefault="00B848F7" w:rsidP="00B848F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0AEE3D" w14:textId="2EB0F9B3" w:rsidR="00B848F7" w:rsidRDefault="00B848F7">
    <w:pPr>
      <w:pStyle w:val="Header"/>
    </w:pPr>
    <w:r>
      <w:rPr>
        <w:noProof/>
        <w:lang w:eastAsia="en-GB"/>
      </w:rPr>
      <w:drawing>
        <wp:anchor distT="0" distB="0" distL="114300" distR="114300" simplePos="0" relativeHeight="251659264" behindDoc="1" locked="0" layoutInCell="1" allowOverlap="1" wp14:anchorId="56680D69" wp14:editId="2508ACD4">
          <wp:simplePos x="0" y="0"/>
          <wp:positionH relativeFrom="column">
            <wp:posOffset>2324100</wp:posOffset>
          </wp:positionH>
          <wp:positionV relativeFrom="paragraph">
            <wp:posOffset>-362585</wp:posOffset>
          </wp:positionV>
          <wp:extent cx="1152525" cy="1428750"/>
          <wp:effectExtent l="0" t="0" r="9525" b="0"/>
          <wp:wrapThrough wrapText="bothSides">
            <wp:wrapPolygon edited="0">
              <wp:start x="0" y="0"/>
              <wp:lineTo x="0" y="21312"/>
              <wp:lineTo x="21421" y="21312"/>
              <wp:lineTo x="21421"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lum bright="-18000" contrast="84000"/>
                    <a:grayscl/>
                    <a:biLevel thresh="50000"/>
                    <a:extLst>
                      <a:ext uri="{28A0092B-C50C-407E-A947-70E740481C1C}">
                        <a14:useLocalDpi xmlns:a14="http://schemas.microsoft.com/office/drawing/2010/main" val="0"/>
                      </a:ext>
                    </a:extLst>
                  </a:blip>
                  <a:srcRect l="4597" t="-9756" r="3448" b="12195"/>
                  <a:stretch>
                    <a:fillRect/>
                  </a:stretch>
                </pic:blipFill>
                <pic:spPr bwMode="auto">
                  <a:xfrm>
                    <a:off x="0" y="0"/>
                    <a:ext cx="1152525" cy="14287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1A82"/>
    <w:rsid w:val="003A20C8"/>
    <w:rsid w:val="00601A82"/>
    <w:rsid w:val="009B5B29"/>
    <w:rsid w:val="00B848F7"/>
    <w:rsid w:val="00BC02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EDC928"/>
  <w15:chartTrackingRefBased/>
  <w15:docId w15:val="{21D07A74-62DF-4E8F-8BC2-B42BDC62F2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848F7"/>
    <w:pPr>
      <w:tabs>
        <w:tab w:val="center" w:pos="4513"/>
        <w:tab w:val="right" w:pos="9026"/>
      </w:tabs>
      <w:spacing w:after="0" w:line="240" w:lineRule="auto"/>
    </w:pPr>
  </w:style>
  <w:style w:type="character" w:customStyle="1" w:styleId="HeaderChar">
    <w:name w:val="Header Char"/>
    <w:basedOn w:val="DefaultParagraphFont"/>
    <w:link w:val="Header"/>
    <w:uiPriority w:val="99"/>
    <w:rsid w:val="00B848F7"/>
  </w:style>
  <w:style w:type="paragraph" w:styleId="Footer">
    <w:name w:val="footer"/>
    <w:basedOn w:val="Normal"/>
    <w:link w:val="FooterChar"/>
    <w:uiPriority w:val="99"/>
    <w:unhideWhenUsed/>
    <w:rsid w:val="00B848F7"/>
    <w:pPr>
      <w:tabs>
        <w:tab w:val="center" w:pos="4513"/>
        <w:tab w:val="right" w:pos="9026"/>
      </w:tabs>
      <w:spacing w:after="0" w:line="240" w:lineRule="auto"/>
    </w:pPr>
  </w:style>
  <w:style w:type="character" w:customStyle="1" w:styleId="FooterChar">
    <w:name w:val="Footer Char"/>
    <w:basedOn w:val="DefaultParagraphFont"/>
    <w:link w:val="Footer"/>
    <w:uiPriority w:val="99"/>
    <w:rsid w:val="00B848F7"/>
  </w:style>
  <w:style w:type="table" w:styleId="TableGrid">
    <w:name w:val="Table Grid"/>
    <w:basedOn w:val="TableNormal"/>
    <w:uiPriority w:val="39"/>
    <w:rsid w:val="003A20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52294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customXml" Target="../customXml/item3.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81601715E83404EA814AEFC2DCD5E06" ma:contentTypeVersion="15" ma:contentTypeDescription="Create a new document." ma:contentTypeScope="" ma:versionID="e613c1fbe4221ec1414f8be448e99130">
  <xsd:schema xmlns:xsd="http://www.w3.org/2001/XMLSchema" xmlns:xs="http://www.w3.org/2001/XMLSchema" xmlns:p="http://schemas.microsoft.com/office/2006/metadata/properties" xmlns:ns3="ec66940c-a129-46b3-a5f9-ac177f1e4f6e" xmlns:ns4="e6a2b929-49d0-44f1-8624-5f9104245511" targetNamespace="http://schemas.microsoft.com/office/2006/metadata/properties" ma:root="true" ma:fieldsID="75d06ea8a1b51e8366b8d98e789074f5" ns3:_="" ns4:_="">
    <xsd:import namespace="ec66940c-a129-46b3-a5f9-ac177f1e4f6e"/>
    <xsd:import namespace="e6a2b929-49d0-44f1-8624-5f9104245511"/>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LengthInSeconds"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66940c-a129-46b3-a5f9-ac177f1e4f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6a2b929-49d0-44f1-8624-5f910424551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ec66940c-a129-46b3-a5f9-ac177f1e4f6e" xsi:nil="true"/>
  </documentManagement>
</p:properties>
</file>

<file path=customXml/itemProps1.xml><?xml version="1.0" encoding="utf-8"?>
<ds:datastoreItem xmlns:ds="http://schemas.openxmlformats.org/officeDocument/2006/customXml" ds:itemID="{16BDBBD7-06A0-4450-9643-C2DBA0151F5D}">
  <ds:schemaRefs>
    <ds:schemaRef ds:uri="http://schemas.microsoft.com/sharepoint/v3/contenttype/forms"/>
  </ds:schemaRefs>
</ds:datastoreItem>
</file>

<file path=customXml/itemProps2.xml><?xml version="1.0" encoding="utf-8"?>
<ds:datastoreItem xmlns:ds="http://schemas.openxmlformats.org/officeDocument/2006/customXml" ds:itemID="{F96806B2-4723-465D-8670-CB857924A8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66940c-a129-46b3-a5f9-ac177f1e4f6e"/>
    <ds:schemaRef ds:uri="e6a2b929-49d0-44f1-8624-5f91042455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E8AB5D1-D52C-4AF8-8C30-91948ACA5B45}">
  <ds:schemaRefs>
    <ds:schemaRef ds:uri="http://schemas.openxmlformats.org/package/2006/metadata/core-properties"/>
    <ds:schemaRef ds:uri="http://purl.org/dc/terms/"/>
    <ds:schemaRef ds:uri="http://www.w3.org/XML/1998/namespace"/>
    <ds:schemaRef ds:uri="http://purl.org/dc/dcmitype/"/>
    <ds:schemaRef ds:uri="ec66940c-a129-46b3-a5f9-ac177f1e4f6e"/>
    <ds:schemaRef ds:uri="http://schemas.microsoft.com/office/2006/documentManagement/types"/>
    <ds:schemaRef ds:uri="http://schemas.microsoft.com/office/2006/metadata/properties"/>
    <ds:schemaRef ds:uri="http://schemas.microsoft.com/office/infopath/2007/PartnerControls"/>
    <ds:schemaRef ds:uri="e6a2b929-49d0-44f1-8624-5f9104245511"/>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384</Words>
  <Characters>2190</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EANI</Company>
  <LinksUpToDate>false</LinksUpToDate>
  <CharactersWithSpaces>2569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 Crown</dc:creator>
  <cp:keywords/>
  <dc:description/>
  <cp:lastModifiedBy>C Crown</cp:lastModifiedBy>
  <cp:revision>4</cp:revision>
  <dcterms:created xsi:type="dcterms:W3CDTF">2023-10-09T14:15:00Z</dcterms:created>
  <dcterms:modified xsi:type="dcterms:W3CDTF">2023-11-17T15:07:00Z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0x010100581601715E83404EA814AEFC2DCD5E06</vt:lpwstr>
  </property>
</Properties>
</file>